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4F" w:rsidRDefault="00E2424F" w:rsidP="006471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24F" w:rsidRDefault="00E2424F" w:rsidP="006471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59B" w:rsidRDefault="00647133" w:rsidP="006471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133">
        <w:rPr>
          <w:rFonts w:ascii="Times New Roman" w:hAnsi="Times New Roman" w:cs="Times New Roman"/>
          <w:b/>
          <w:bCs/>
          <w:sz w:val="28"/>
          <w:szCs w:val="28"/>
        </w:rPr>
        <w:t>Рекомендации по первому этапу внедрения модельных корпоративных программ укрепления здоровья</w:t>
      </w:r>
      <w:r>
        <w:rPr>
          <w:rFonts w:ascii="Times New Roman" w:hAnsi="Times New Roman" w:cs="Times New Roman"/>
          <w:b/>
          <w:bCs/>
          <w:sz w:val="28"/>
          <w:szCs w:val="28"/>
        </w:rPr>
        <w:t>: оценка ситуации на предприятии в организованном коллективе, выделение приоритетов укрепления здоровья и планирование программы</w:t>
      </w:r>
    </w:p>
    <w:p w:rsidR="00E2424F" w:rsidRPr="00E2424F" w:rsidRDefault="00E2424F" w:rsidP="00E24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438" w:rsidRDefault="003F029F" w:rsidP="002B2D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2424F">
        <w:rPr>
          <w:rFonts w:ascii="Times New Roman" w:hAnsi="Times New Roman" w:cs="Times New Roman"/>
          <w:sz w:val="24"/>
          <w:szCs w:val="24"/>
        </w:rPr>
        <w:t>указу Президента Российской Федерации от 7 мая 2018 г.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 xml:space="preserve"> в срок до 2024 должн</w:t>
      </w:r>
      <w:r w:rsidR="00507438">
        <w:rPr>
          <w:rFonts w:ascii="Times New Roman" w:hAnsi="Times New Roman" w:cs="Times New Roman"/>
          <w:sz w:val="24"/>
          <w:szCs w:val="24"/>
        </w:rPr>
        <w:t>а быть</w:t>
      </w:r>
      <w:r>
        <w:rPr>
          <w:rFonts w:ascii="Times New Roman" w:hAnsi="Times New Roman" w:cs="Times New Roman"/>
          <w:sz w:val="24"/>
          <w:szCs w:val="24"/>
        </w:rPr>
        <w:t xml:space="preserve"> увеличена средняя продолжительность жизни в Р</w:t>
      </w:r>
      <w:r w:rsidR="00507438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 xml:space="preserve"> до 78 лет</w:t>
      </w:r>
      <w:r w:rsidR="00E2424F">
        <w:rPr>
          <w:rFonts w:ascii="Times New Roman" w:hAnsi="Times New Roman" w:cs="Times New Roman"/>
          <w:sz w:val="24"/>
          <w:szCs w:val="24"/>
        </w:rPr>
        <w:t>. Достижение данного целевого показателя планируется достичь</w:t>
      </w:r>
      <w:r w:rsidR="00507438">
        <w:rPr>
          <w:rFonts w:ascii="Times New Roman" w:hAnsi="Times New Roman" w:cs="Times New Roman"/>
          <w:sz w:val="24"/>
          <w:szCs w:val="24"/>
        </w:rPr>
        <w:t>,</w:t>
      </w:r>
      <w:r w:rsidR="00E2424F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507438">
        <w:rPr>
          <w:rFonts w:ascii="Times New Roman" w:hAnsi="Times New Roman" w:cs="Times New Roman"/>
          <w:sz w:val="24"/>
          <w:szCs w:val="24"/>
        </w:rPr>
        <w:t>,</w:t>
      </w:r>
      <w:r w:rsidR="00E2424F">
        <w:rPr>
          <w:rFonts w:ascii="Times New Roman" w:hAnsi="Times New Roman" w:cs="Times New Roman"/>
          <w:sz w:val="24"/>
          <w:szCs w:val="24"/>
        </w:rPr>
        <w:t xml:space="preserve"> за счёт охвата </w:t>
      </w:r>
      <w:proofErr w:type="gramStart"/>
      <w:r w:rsidR="00E2424F">
        <w:rPr>
          <w:rFonts w:ascii="Times New Roman" w:hAnsi="Times New Roman" w:cs="Times New Roman"/>
          <w:sz w:val="24"/>
          <w:szCs w:val="24"/>
        </w:rPr>
        <w:t>корпоративными</w:t>
      </w:r>
      <w:proofErr w:type="gramEnd"/>
      <w:r w:rsidR="00E2424F">
        <w:rPr>
          <w:rFonts w:ascii="Times New Roman" w:hAnsi="Times New Roman" w:cs="Times New Roman"/>
          <w:sz w:val="24"/>
          <w:szCs w:val="24"/>
        </w:rPr>
        <w:t xml:space="preserve"> программа укрепления здоровья 33,2 млн.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24F" w:rsidRPr="00E24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29F" w:rsidRPr="00507438" w:rsidRDefault="003F029F" w:rsidP="002B2DA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общей </w:t>
      </w:r>
      <w:r w:rsidR="00290DB6">
        <w:rPr>
          <w:rFonts w:ascii="Times New Roman" w:hAnsi="Times New Roman" w:cs="Times New Roman"/>
          <w:sz w:val="24"/>
          <w:szCs w:val="24"/>
        </w:rPr>
        <w:t xml:space="preserve">положительной </w:t>
      </w:r>
      <w:r>
        <w:rPr>
          <w:rFonts w:ascii="Times New Roman" w:hAnsi="Times New Roman" w:cs="Times New Roman"/>
          <w:sz w:val="24"/>
          <w:szCs w:val="24"/>
        </w:rPr>
        <w:t>динамик</w:t>
      </w:r>
      <w:r w:rsidR="005074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DB6">
        <w:rPr>
          <w:rFonts w:ascii="Times New Roman" w:hAnsi="Times New Roman" w:cs="Times New Roman"/>
          <w:sz w:val="24"/>
          <w:szCs w:val="24"/>
        </w:rPr>
        <w:t>в формировании здорового образа жизни у</w:t>
      </w:r>
      <w:r>
        <w:rPr>
          <w:rFonts w:ascii="Times New Roman" w:hAnsi="Times New Roman" w:cs="Times New Roman"/>
          <w:sz w:val="24"/>
          <w:szCs w:val="24"/>
        </w:rPr>
        <w:t xml:space="preserve"> граждан России, уровень распространенности факторов риска у работников Российской Федерации остается на высоком уровне. </w:t>
      </w:r>
      <w:proofErr w:type="gramStart"/>
      <w:r w:rsidR="00290DB6">
        <w:rPr>
          <w:rFonts w:ascii="Times New Roman" w:hAnsi="Times New Roman" w:cs="Times New Roman"/>
          <w:sz w:val="24"/>
          <w:szCs w:val="24"/>
        </w:rPr>
        <w:t xml:space="preserve">Современные статистические данные </w:t>
      </w:r>
      <w:r>
        <w:rPr>
          <w:rFonts w:ascii="Times New Roman" w:hAnsi="Times New Roman" w:cs="Times New Roman"/>
          <w:sz w:val="24"/>
          <w:szCs w:val="24"/>
        </w:rPr>
        <w:t xml:space="preserve"> говорят о распространенности </w:t>
      </w:r>
      <w:r w:rsidRPr="003C5427">
        <w:rPr>
          <w:rFonts w:ascii="Times New Roman" w:hAnsi="Times New Roman"/>
          <w:sz w:val="24"/>
          <w:szCs w:val="24"/>
        </w:rPr>
        <w:t xml:space="preserve">почти всех </w:t>
      </w:r>
      <w:r w:rsidR="00507438">
        <w:rPr>
          <w:rFonts w:ascii="Times New Roman" w:hAnsi="Times New Roman"/>
          <w:sz w:val="24"/>
          <w:szCs w:val="24"/>
        </w:rPr>
        <w:t>факторов риска хронических неинфекционных заболеваний</w:t>
      </w:r>
      <w:r w:rsidRPr="003C5427">
        <w:rPr>
          <w:rFonts w:ascii="Times New Roman" w:hAnsi="Times New Roman"/>
          <w:sz w:val="24"/>
          <w:szCs w:val="24"/>
        </w:rPr>
        <w:t xml:space="preserve"> у работников, </w:t>
      </w:r>
      <w:r w:rsidR="00507438">
        <w:rPr>
          <w:rFonts w:ascii="Times New Roman" w:hAnsi="Times New Roman"/>
          <w:sz w:val="24"/>
          <w:szCs w:val="24"/>
        </w:rPr>
        <w:t>занятых</w:t>
      </w:r>
      <w:r w:rsidRPr="003C5427">
        <w:rPr>
          <w:rFonts w:ascii="Times New Roman" w:hAnsi="Times New Roman"/>
          <w:sz w:val="24"/>
          <w:szCs w:val="24"/>
        </w:rPr>
        <w:t xml:space="preserve"> как в допустимых (офисные работники), так и во вредных </w:t>
      </w:r>
      <w:r w:rsidR="00507438">
        <w:rPr>
          <w:rFonts w:ascii="Times New Roman" w:hAnsi="Times New Roman"/>
          <w:sz w:val="24"/>
          <w:szCs w:val="24"/>
        </w:rPr>
        <w:t>(</w:t>
      </w:r>
      <w:r w:rsidR="00290DB6">
        <w:rPr>
          <w:rFonts w:ascii="Times New Roman" w:hAnsi="Times New Roman"/>
          <w:sz w:val="24"/>
          <w:szCs w:val="24"/>
        </w:rPr>
        <w:t>работники производств</w:t>
      </w:r>
      <w:r w:rsidRPr="003C5427">
        <w:rPr>
          <w:rFonts w:ascii="Times New Roman" w:hAnsi="Times New Roman"/>
          <w:sz w:val="24"/>
          <w:szCs w:val="24"/>
        </w:rPr>
        <w:t>) условиях труда</w:t>
      </w:r>
      <w:r w:rsidR="00290DB6">
        <w:rPr>
          <w:rFonts w:ascii="Times New Roman" w:hAnsi="Times New Roman"/>
          <w:sz w:val="24"/>
          <w:szCs w:val="24"/>
        </w:rPr>
        <w:t>.</w:t>
      </w:r>
      <w:proofErr w:type="gramEnd"/>
      <w:r w:rsidR="00290DB6">
        <w:rPr>
          <w:rFonts w:ascii="Times New Roman" w:hAnsi="Times New Roman"/>
          <w:sz w:val="24"/>
          <w:szCs w:val="24"/>
        </w:rPr>
        <w:t xml:space="preserve"> Основными факторами риска возникновения хронических неинфекционных заболеваний и снижения производительности труда остаются: </w:t>
      </w:r>
      <w:r w:rsidRPr="003C5427">
        <w:rPr>
          <w:rFonts w:ascii="Times New Roman" w:hAnsi="Times New Roman"/>
          <w:sz w:val="24"/>
          <w:szCs w:val="24"/>
        </w:rPr>
        <w:t>курение</w:t>
      </w:r>
      <w:r w:rsidR="00290DB6">
        <w:rPr>
          <w:rFonts w:ascii="Times New Roman" w:hAnsi="Times New Roman"/>
          <w:sz w:val="24"/>
          <w:szCs w:val="24"/>
        </w:rPr>
        <w:t>,</w:t>
      </w:r>
      <w:r w:rsidRPr="003C5427">
        <w:rPr>
          <w:rFonts w:ascii="Times New Roman" w:hAnsi="Times New Roman"/>
          <w:sz w:val="24"/>
          <w:szCs w:val="24"/>
        </w:rPr>
        <w:t xml:space="preserve"> недостаточное потребление пищевых волокон</w:t>
      </w:r>
      <w:r w:rsidR="00290DB6">
        <w:rPr>
          <w:rFonts w:ascii="Times New Roman" w:hAnsi="Times New Roman"/>
          <w:sz w:val="24"/>
          <w:szCs w:val="24"/>
        </w:rPr>
        <w:t>,</w:t>
      </w:r>
      <w:r w:rsidRPr="003C5427">
        <w:rPr>
          <w:rFonts w:ascii="Times New Roman" w:hAnsi="Times New Roman"/>
          <w:sz w:val="24"/>
          <w:szCs w:val="24"/>
        </w:rPr>
        <w:t xml:space="preserve"> </w:t>
      </w:r>
      <w:r w:rsidR="00290DB6">
        <w:rPr>
          <w:rFonts w:ascii="Times New Roman" w:hAnsi="Times New Roman"/>
          <w:sz w:val="24"/>
          <w:szCs w:val="24"/>
        </w:rPr>
        <w:t>недостаточная</w:t>
      </w:r>
      <w:r w:rsidRPr="003C5427">
        <w:rPr>
          <w:rFonts w:ascii="Times New Roman" w:hAnsi="Times New Roman"/>
          <w:sz w:val="24"/>
          <w:szCs w:val="24"/>
        </w:rPr>
        <w:t xml:space="preserve"> физическ</w:t>
      </w:r>
      <w:r w:rsidR="00290DB6">
        <w:rPr>
          <w:rFonts w:ascii="Times New Roman" w:hAnsi="Times New Roman"/>
          <w:sz w:val="24"/>
          <w:szCs w:val="24"/>
        </w:rPr>
        <w:t>ая</w:t>
      </w:r>
      <w:r w:rsidRPr="003C5427">
        <w:rPr>
          <w:rFonts w:ascii="Times New Roman" w:hAnsi="Times New Roman"/>
          <w:sz w:val="24"/>
          <w:szCs w:val="24"/>
        </w:rPr>
        <w:t xml:space="preserve"> активност</w:t>
      </w:r>
      <w:r w:rsidR="00290DB6">
        <w:rPr>
          <w:rFonts w:ascii="Times New Roman" w:hAnsi="Times New Roman"/>
          <w:sz w:val="24"/>
          <w:szCs w:val="24"/>
        </w:rPr>
        <w:t>ь, стресса, чрезмерное употребление алкоголя</w:t>
      </w:r>
      <w:r w:rsidRPr="003C54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Экономические потери бизнеса, по данным отечественных исследований, связанные с образом жизни и влиянием образа жизни на производительность труда составляют </w:t>
      </w:r>
      <w:r w:rsidR="00290DB6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40 000 – 60 000 руб. </w:t>
      </w:r>
      <w:r w:rsidR="00507438">
        <w:rPr>
          <w:rFonts w:ascii="Times New Roman" w:hAnsi="Times New Roman" w:cs="Times New Roman"/>
          <w:sz w:val="24"/>
          <w:szCs w:val="24"/>
        </w:rPr>
        <w:t>в год</w:t>
      </w:r>
      <w:r w:rsidR="00290DB6">
        <w:rPr>
          <w:rFonts w:ascii="Times New Roman" w:hAnsi="Times New Roman" w:cs="Times New Roman"/>
          <w:sz w:val="24"/>
          <w:szCs w:val="24"/>
        </w:rPr>
        <w:t xml:space="preserve"> на одного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029F" w:rsidRPr="003C5427" w:rsidRDefault="003F029F" w:rsidP="002B2D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этом и российские и международные исследования говорят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эффективности корпоративных программ</w:t>
      </w:r>
      <w:r w:rsidR="00507438">
        <w:rPr>
          <w:rFonts w:ascii="Times New Roman" w:hAnsi="Times New Roman" w:cs="Times New Roman"/>
          <w:sz w:val="24"/>
          <w:szCs w:val="24"/>
        </w:rPr>
        <w:t xml:space="preserve"> </w:t>
      </w:r>
      <w:r w:rsidR="003875AF">
        <w:rPr>
          <w:rFonts w:ascii="Times New Roman" w:hAnsi="Times New Roman" w:cs="Times New Roman"/>
          <w:sz w:val="24"/>
          <w:szCs w:val="24"/>
        </w:rPr>
        <w:t>укрепления здоровья работающих</w:t>
      </w:r>
      <w:r w:rsidR="00290DB6">
        <w:rPr>
          <w:rFonts w:ascii="Times New Roman" w:hAnsi="Times New Roman" w:cs="Times New Roman"/>
          <w:sz w:val="24"/>
          <w:szCs w:val="24"/>
        </w:rPr>
        <w:t xml:space="preserve">. Так по данным Министерства здравоохранения </w:t>
      </w:r>
      <w:r w:rsidR="00507438">
        <w:rPr>
          <w:rFonts w:ascii="Times New Roman" w:hAnsi="Times New Roman" w:cs="Times New Roman"/>
          <w:sz w:val="24"/>
          <w:szCs w:val="24"/>
        </w:rPr>
        <w:t>возврат инвестиций от внедрения комплексных программ укрепления здоровья составляет от 150 до 600% в течение 3-6 лет.</w:t>
      </w:r>
      <w:proofErr w:type="gramStart"/>
      <w:r w:rsidR="005074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B6" w:rsidRPr="00507438" w:rsidRDefault="00507438" w:rsidP="002B2DA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рекомендациям, изложенным в корпоративных модельных программах «Укрепление здоровья работающих</w:t>
      </w:r>
      <w:r w:rsidR="003875AF">
        <w:rPr>
          <w:rFonts w:ascii="Times New Roman" w:hAnsi="Times New Roman" w:cs="Times New Roman"/>
          <w:sz w:val="24"/>
          <w:szCs w:val="24"/>
        </w:rPr>
        <w:t>», внедрение</w:t>
      </w:r>
      <w:r>
        <w:rPr>
          <w:rFonts w:ascii="Times New Roman" w:hAnsi="Times New Roman" w:cs="Times New Roman"/>
          <w:sz w:val="24"/>
          <w:szCs w:val="24"/>
        </w:rPr>
        <w:t xml:space="preserve"> программ должно начинать с оценки существующих рисков на уровне популяции</w:t>
      </w:r>
      <w:r w:rsidR="003875AF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</w:t>
      </w:r>
      <w:r w:rsidR="003875AF">
        <w:rPr>
          <w:rFonts w:ascii="Times New Roman" w:hAnsi="Times New Roman" w:cs="Times New Roman"/>
          <w:sz w:val="24"/>
          <w:szCs w:val="24"/>
        </w:rPr>
        <w:t>м 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опросников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438" w:rsidRDefault="00507438" w:rsidP="003F02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133" w:rsidRDefault="00507438" w:rsidP="003F02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э</w:t>
      </w:r>
      <w:r w:rsidRPr="00507438">
        <w:rPr>
          <w:rFonts w:ascii="Times New Roman" w:hAnsi="Times New Roman" w:cs="Times New Roman"/>
          <w:b/>
          <w:bCs/>
          <w:sz w:val="24"/>
          <w:szCs w:val="24"/>
        </w:rPr>
        <w:t>тап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07438">
        <w:rPr>
          <w:rFonts w:ascii="Times New Roman" w:hAnsi="Times New Roman" w:cs="Times New Roman"/>
          <w:b/>
          <w:bCs/>
          <w:sz w:val="24"/>
          <w:szCs w:val="24"/>
        </w:rPr>
        <w:t xml:space="preserve"> разработки комплексной </w:t>
      </w:r>
      <w:proofErr w:type="spellStart"/>
      <w:proofErr w:type="gramStart"/>
      <w:r w:rsidRPr="00507438">
        <w:rPr>
          <w:rFonts w:ascii="Times New Roman" w:hAnsi="Times New Roman" w:cs="Times New Roman"/>
          <w:b/>
          <w:bCs/>
          <w:sz w:val="24"/>
          <w:szCs w:val="24"/>
        </w:rPr>
        <w:t>результат-ориентированной</w:t>
      </w:r>
      <w:proofErr w:type="spellEnd"/>
      <w:proofErr w:type="gramEnd"/>
      <w:r w:rsidRPr="00507438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укрепления здоровья работников:</w:t>
      </w:r>
    </w:p>
    <w:p w:rsidR="00507438" w:rsidRDefault="00BB4707" w:rsidP="003F02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Специалистами НМИЦ ТПМ Минздрава России разработаны два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опросника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 для работодателей и для работников (схема).</w:t>
      </w:r>
    </w:p>
    <w:p w:rsidR="00BB4707" w:rsidRDefault="00BB4707" w:rsidP="003F02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Опросники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работодателей направлены на общую оценку ситуации, пониманием приоритетов и возможностей работодателя в реализации программ, направленных на укрепление здоровья, они помогут специалистам Центра общественного здоровья при планировании методической помощи работодателю и разработке конкретных рекомендаций. При проведении массовых опросов работодателей специалисты Центра общественного здоровья могут получить срез отношения и приоритетов работодателей региона/муниципалитета для планирования целевых мер стимулирования реализации программу укрепления здоровья работников на региональном/муниципальном уровне. </w:t>
      </w:r>
    </w:p>
    <w:p w:rsidR="00BB4707" w:rsidRPr="00BB4707" w:rsidRDefault="00BB4707" w:rsidP="003F02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Опросники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работников могут быть использованы для углубленной оценки потребностей организации в реализации корпоративной программы и разработки целевой программы, максимально ориентированной на потребности конкретного предприятия, кроме того, результаты опроса могут стать стартовыми значениями ряда целевых индикаторов эффективности программы: например, отношения работников к собственному здоровью, мотивации, ведения здорового образа жизни. </w:t>
      </w:r>
    </w:p>
    <w:p w:rsidR="00507438" w:rsidRPr="00507438" w:rsidRDefault="00507438" w:rsidP="003F02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87413" cy="3106688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07438" w:rsidRPr="00507438" w:rsidSect="00AB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3"/>
  <w:doNotDisplayPageBoundaries/>
  <w:proofState w:spelling="clean" w:grammar="clean"/>
  <w:defaultTabStop w:val="708"/>
  <w:characterSpacingControl w:val="doNotCompress"/>
  <w:compat/>
  <w:rsids>
    <w:rsidRoot w:val="0093659B"/>
    <w:rsid w:val="000855E1"/>
    <w:rsid w:val="00290DB6"/>
    <w:rsid w:val="002B2DAA"/>
    <w:rsid w:val="003875AF"/>
    <w:rsid w:val="003F029F"/>
    <w:rsid w:val="00507438"/>
    <w:rsid w:val="00647133"/>
    <w:rsid w:val="0093659B"/>
    <w:rsid w:val="00A463D0"/>
    <w:rsid w:val="00AB46B3"/>
    <w:rsid w:val="00B13482"/>
    <w:rsid w:val="00BB4707"/>
    <w:rsid w:val="00D32CA9"/>
    <w:rsid w:val="00D54A40"/>
    <w:rsid w:val="00E2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424F"/>
  </w:style>
  <w:style w:type="paragraph" w:styleId="a3">
    <w:name w:val="Balloon Text"/>
    <w:basedOn w:val="a"/>
    <w:link w:val="a4"/>
    <w:uiPriority w:val="99"/>
    <w:semiHidden/>
    <w:unhideWhenUsed/>
    <w:rsid w:val="00A4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50F9CA-2438-8A45-845C-07A1B0E378E3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087EFA5-24B9-8B43-9573-842EB7FE8C4B}">
      <dgm:prSet phldrT="[Текст]"/>
      <dgm:spPr/>
      <dgm:t>
        <a:bodyPr/>
        <a:lstStyle/>
        <a:p>
          <a:r>
            <a:rPr lang="ru-RU"/>
            <a:t>Анализ инфраструктуры</a:t>
          </a:r>
        </a:p>
      </dgm:t>
    </dgm:pt>
    <dgm:pt modelId="{87A1FE90-2CD5-0D40-A07C-8CAC4C661113}" type="parTrans" cxnId="{87E1F038-8D3E-F640-8CA0-B89F3F90792B}">
      <dgm:prSet/>
      <dgm:spPr/>
      <dgm:t>
        <a:bodyPr/>
        <a:lstStyle/>
        <a:p>
          <a:endParaRPr lang="ru-RU"/>
        </a:p>
      </dgm:t>
    </dgm:pt>
    <dgm:pt modelId="{D149F295-46D3-944B-8984-C60C69893852}" type="sibTrans" cxnId="{87E1F038-8D3E-F640-8CA0-B89F3F90792B}">
      <dgm:prSet/>
      <dgm:spPr/>
      <dgm:t>
        <a:bodyPr/>
        <a:lstStyle/>
        <a:p>
          <a:endParaRPr lang="ru-RU"/>
        </a:p>
      </dgm:t>
    </dgm:pt>
    <dgm:pt modelId="{0B638B9A-C13B-4E4D-A005-E72A2020E979}">
      <dgm:prSet phldrT="[Текст]"/>
      <dgm:spPr/>
      <dgm:t>
        <a:bodyPr/>
        <a:lstStyle/>
        <a:p>
          <a:r>
            <a:rPr lang="ru-RU"/>
            <a:t>Проведение анкетирования представителей работодатля с целью оценки оздоровительной инфраструктуры</a:t>
          </a:r>
        </a:p>
      </dgm:t>
    </dgm:pt>
    <dgm:pt modelId="{7FBCD2F4-AD08-8E4F-83A7-AD776A3BD1A1}" type="parTrans" cxnId="{1DEEED0A-CA05-9845-B9A6-60514E118A8F}">
      <dgm:prSet/>
      <dgm:spPr/>
      <dgm:t>
        <a:bodyPr/>
        <a:lstStyle/>
        <a:p>
          <a:endParaRPr lang="ru-RU"/>
        </a:p>
      </dgm:t>
    </dgm:pt>
    <dgm:pt modelId="{CEDF2006-CCD6-E042-B82C-5E77430C8158}" type="sibTrans" cxnId="{1DEEED0A-CA05-9845-B9A6-60514E118A8F}">
      <dgm:prSet/>
      <dgm:spPr/>
      <dgm:t>
        <a:bodyPr/>
        <a:lstStyle/>
        <a:p>
          <a:endParaRPr lang="ru-RU"/>
        </a:p>
      </dgm:t>
    </dgm:pt>
    <dgm:pt modelId="{11F98AD6-D97E-DF49-AE38-8FD7C2F4AA7F}">
      <dgm:prSet phldrT="[Текст]"/>
      <dgm:spPr/>
      <dgm:t>
        <a:bodyPr/>
        <a:lstStyle/>
        <a:p>
          <a:r>
            <a:rPr lang="ru-RU"/>
            <a:t>Опрос работников </a:t>
          </a:r>
        </a:p>
      </dgm:t>
    </dgm:pt>
    <dgm:pt modelId="{AFA0108C-DAC9-DF42-A699-27D692C86389}" type="parTrans" cxnId="{053E9B31-2FC6-8340-96AA-88382C4437C2}">
      <dgm:prSet/>
      <dgm:spPr/>
      <dgm:t>
        <a:bodyPr/>
        <a:lstStyle/>
        <a:p>
          <a:endParaRPr lang="ru-RU"/>
        </a:p>
      </dgm:t>
    </dgm:pt>
    <dgm:pt modelId="{1947FEB2-6878-4C40-8B7A-0B593FD66A05}" type="sibTrans" cxnId="{053E9B31-2FC6-8340-96AA-88382C4437C2}">
      <dgm:prSet/>
      <dgm:spPr/>
      <dgm:t>
        <a:bodyPr/>
        <a:lstStyle/>
        <a:p>
          <a:endParaRPr lang="ru-RU"/>
        </a:p>
      </dgm:t>
    </dgm:pt>
    <dgm:pt modelId="{88F268FF-8A3B-6747-8F47-C9599FC92C3B}">
      <dgm:prSet phldrT="[Текст]"/>
      <dgm:spPr/>
      <dgm:t>
        <a:bodyPr/>
        <a:lstStyle/>
        <a:p>
          <a:r>
            <a:rPr lang="ru-RU"/>
            <a:t>Оценка распространенности факторов риска в популяции работников</a:t>
          </a:r>
        </a:p>
      </dgm:t>
    </dgm:pt>
    <dgm:pt modelId="{67D954AE-9791-1240-8B86-33A5C7395A77}" type="parTrans" cxnId="{6D70FE7E-01CC-524C-89DF-E24F3B6935F4}">
      <dgm:prSet/>
      <dgm:spPr/>
      <dgm:t>
        <a:bodyPr/>
        <a:lstStyle/>
        <a:p>
          <a:endParaRPr lang="ru-RU"/>
        </a:p>
      </dgm:t>
    </dgm:pt>
    <dgm:pt modelId="{839F0030-A673-5045-9FA4-E833846107E1}" type="sibTrans" cxnId="{6D70FE7E-01CC-524C-89DF-E24F3B6935F4}">
      <dgm:prSet/>
      <dgm:spPr/>
      <dgm:t>
        <a:bodyPr/>
        <a:lstStyle/>
        <a:p>
          <a:endParaRPr lang="ru-RU"/>
        </a:p>
      </dgm:t>
    </dgm:pt>
    <dgm:pt modelId="{79093CDA-C92A-544A-9EEE-4E781B7ABD07}">
      <dgm:prSet phldrT="[Текст]"/>
      <dgm:spPr/>
      <dgm:t>
        <a:bodyPr/>
        <a:lstStyle/>
        <a:p>
          <a:r>
            <a:rPr lang="ru-RU"/>
            <a:t>Разработка комплекснойй программы</a:t>
          </a:r>
        </a:p>
      </dgm:t>
    </dgm:pt>
    <dgm:pt modelId="{7A44626A-72BB-A047-ABF8-D5D92186AE70}" type="parTrans" cxnId="{A55A9DF1-76D7-1448-BC3C-3C2BBEC97A23}">
      <dgm:prSet/>
      <dgm:spPr/>
      <dgm:t>
        <a:bodyPr/>
        <a:lstStyle/>
        <a:p>
          <a:endParaRPr lang="ru-RU"/>
        </a:p>
      </dgm:t>
    </dgm:pt>
    <dgm:pt modelId="{5166D7C2-718F-1045-8055-C0B61D60C241}" type="sibTrans" cxnId="{A55A9DF1-76D7-1448-BC3C-3C2BBEC97A23}">
      <dgm:prSet/>
      <dgm:spPr/>
      <dgm:t>
        <a:bodyPr/>
        <a:lstStyle/>
        <a:p>
          <a:endParaRPr lang="ru-RU"/>
        </a:p>
      </dgm:t>
    </dgm:pt>
    <dgm:pt modelId="{7AA62D82-A208-F441-9C8D-14206F71266F}">
      <dgm:prSet phldrT="[Текст]"/>
      <dgm:spPr/>
      <dgm:t>
        <a:bodyPr/>
        <a:lstStyle/>
        <a:p>
          <a:r>
            <a:rPr lang="ru-RU"/>
            <a:t>Формирование плана-графика мероприятий в рамках реализации программы укрепления здоровья работающих</a:t>
          </a:r>
        </a:p>
      </dgm:t>
    </dgm:pt>
    <dgm:pt modelId="{6EB4AC24-19FD-1048-BFEA-2BD0F342AADA}" type="parTrans" cxnId="{1CC7840A-76FA-1147-B544-4C45D33E29DA}">
      <dgm:prSet/>
      <dgm:spPr/>
      <dgm:t>
        <a:bodyPr/>
        <a:lstStyle/>
        <a:p>
          <a:endParaRPr lang="ru-RU"/>
        </a:p>
      </dgm:t>
    </dgm:pt>
    <dgm:pt modelId="{C62A92D9-5307-2B48-A6A9-F4C086C78FC8}" type="sibTrans" cxnId="{1CC7840A-76FA-1147-B544-4C45D33E29DA}">
      <dgm:prSet/>
      <dgm:spPr/>
      <dgm:t>
        <a:bodyPr/>
        <a:lstStyle/>
        <a:p>
          <a:endParaRPr lang="ru-RU"/>
        </a:p>
      </dgm:t>
    </dgm:pt>
    <dgm:pt modelId="{B034A6C1-1988-B442-83F1-7A0A15D8C699}">
      <dgm:prSet phldrT="[Текст]"/>
      <dgm:spPr/>
      <dgm:t>
        <a:bodyPr/>
        <a:lstStyle/>
        <a:p>
          <a:r>
            <a:rPr lang="ru-RU"/>
            <a:t>Оценка влияния образа жизни на производительность труда </a:t>
          </a:r>
        </a:p>
      </dgm:t>
    </dgm:pt>
    <dgm:pt modelId="{9FD870CE-18EB-6646-956A-E5D6A3B44C4A}" type="parTrans" cxnId="{58F35B05-427A-1247-B020-016BD333DC63}">
      <dgm:prSet/>
      <dgm:spPr/>
      <dgm:t>
        <a:bodyPr/>
        <a:lstStyle/>
        <a:p>
          <a:endParaRPr lang="ru-RU"/>
        </a:p>
      </dgm:t>
    </dgm:pt>
    <dgm:pt modelId="{A7DB08C9-129F-FB41-B37E-C5A2CAC76441}" type="sibTrans" cxnId="{58F35B05-427A-1247-B020-016BD333DC63}">
      <dgm:prSet/>
      <dgm:spPr/>
      <dgm:t>
        <a:bodyPr/>
        <a:lstStyle/>
        <a:p>
          <a:endParaRPr lang="ru-RU"/>
        </a:p>
      </dgm:t>
    </dgm:pt>
    <dgm:pt modelId="{7C17695B-8AB6-1645-8716-98577FF7BC16}" type="pres">
      <dgm:prSet presAssocID="{D650F9CA-2438-8A45-845C-07A1B0E378E3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6CF69B23-55D4-874E-BE00-403F5B7B37CA}" type="pres">
      <dgm:prSet presAssocID="{D087EFA5-24B9-8B43-9573-842EB7FE8C4B}" presName="composite" presStyleCnt="0"/>
      <dgm:spPr/>
    </dgm:pt>
    <dgm:pt modelId="{B1161AAD-FB30-6445-9DF7-54BE7E64E01D}" type="pres">
      <dgm:prSet presAssocID="{D087EFA5-24B9-8B43-9573-842EB7FE8C4B}" presName="bentUpArrow1" presStyleLbl="alignImgPlace1" presStyleIdx="0" presStyleCnt="2"/>
      <dgm:spPr/>
    </dgm:pt>
    <dgm:pt modelId="{9D1C67E7-23A7-514E-905D-90D9A8D78C34}" type="pres">
      <dgm:prSet presAssocID="{D087EFA5-24B9-8B43-9573-842EB7FE8C4B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9D40A8-7F17-F04B-833D-E8BEAB9B25A2}" type="pres">
      <dgm:prSet presAssocID="{D087EFA5-24B9-8B43-9573-842EB7FE8C4B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1761E1-C9F3-ED4E-8AF7-BF9D2526FDF6}" type="pres">
      <dgm:prSet presAssocID="{D149F295-46D3-944B-8984-C60C69893852}" presName="sibTrans" presStyleCnt="0"/>
      <dgm:spPr/>
    </dgm:pt>
    <dgm:pt modelId="{86D2AD23-01E5-BD42-B18E-400FDF62A270}" type="pres">
      <dgm:prSet presAssocID="{11F98AD6-D97E-DF49-AE38-8FD7C2F4AA7F}" presName="composite" presStyleCnt="0"/>
      <dgm:spPr/>
    </dgm:pt>
    <dgm:pt modelId="{89F665CF-138B-F84D-8853-D8F33301FCF7}" type="pres">
      <dgm:prSet presAssocID="{11F98AD6-D97E-DF49-AE38-8FD7C2F4AA7F}" presName="bentUpArrow1" presStyleLbl="alignImgPlace1" presStyleIdx="1" presStyleCnt="2"/>
      <dgm:spPr/>
    </dgm:pt>
    <dgm:pt modelId="{F5A00E8E-28C7-5A48-B0A8-4AE4108AFE52}" type="pres">
      <dgm:prSet presAssocID="{11F98AD6-D97E-DF49-AE38-8FD7C2F4AA7F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721749-A605-4140-B9F4-DA317E2669DE}" type="pres">
      <dgm:prSet presAssocID="{11F98AD6-D97E-DF49-AE38-8FD7C2F4AA7F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FA3B90-13E2-AF4A-AA39-1B6AEDB19A85}" type="pres">
      <dgm:prSet presAssocID="{1947FEB2-6878-4C40-8B7A-0B593FD66A05}" presName="sibTrans" presStyleCnt="0"/>
      <dgm:spPr/>
    </dgm:pt>
    <dgm:pt modelId="{12B957C6-1CA5-B543-BBFA-D7636F6946B4}" type="pres">
      <dgm:prSet presAssocID="{79093CDA-C92A-544A-9EEE-4E781B7ABD07}" presName="composite" presStyleCnt="0"/>
      <dgm:spPr/>
    </dgm:pt>
    <dgm:pt modelId="{C32E26FA-392E-0147-A124-AC8FDC7D2953}" type="pres">
      <dgm:prSet presAssocID="{79093CDA-C92A-544A-9EEE-4E781B7ABD07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9AD969-7BDA-C64F-8698-9704543BD6C7}" type="pres">
      <dgm:prSet presAssocID="{79093CDA-C92A-544A-9EEE-4E781B7ABD07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55A9DF1-76D7-1448-BC3C-3C2BBEC97A23}" srcId="{D650F9CA-2438-8A45-845C-07A1B0E378E3}" destId="{79093CDA-C92A-544A-9EEE-4E781B7ABD07}" srcOrd="2" destOrd="0" parTransId="{7A44626A-72BB-A047-ABF8-D5D92186AE70}" sibTransId="{5166D7C2-718F-1045-8055-C0B61D60C241}"/>
    <dgm:cxn modelId="{5B205A1A-8AE8-4C6D-A430-3B54B9A3D25A}" type="presOf" srcId="{B034A6C1-1988-B442-83F1-7A0A15D8C699}" destId="{05721749-A605-4140-B9F4-DA317E2669DE}" srcOrd="0" destOrd="1" presId="urn:microsoft.com/office/officeart/2005/8/layout/StepDownProcess"/>
    <dgm:cxn modelId="{49E8C99B-9F76-4FCD-AD85-F880A922E48E}" type="presOf" srcId="{11F98AD6-D97E-DF49-AE38-8FD7C2F4AA7F}" destId="{F5A00E8E-28C7-5A48-B0A8-4AE4108AFE52}" srcOrd="0" destOrd="0" presId="urn:microsoft.com/office/officeart/2005/8/layout/StepDownProcess"/>
    <dgm:cxn modelId="{053E9B31-2FC6-8340-96AA-88382C4437C2}" srcId="{D650F9CA-2438-8A45-845C-07A1B0E378E3}" destId="{11F98AD6-D97E-DF49-AE38-8FD7C2F4AA7F}" srcOrd="1" destOrd="0" parTransId="{AFA0108C-DAC9-DF42-A699-27D692C86389}" sibTransId="{1947FEB2-6878-4C40-8B7A-0B593FD66A05}"/>
    <dgm:cxn modelId="{5AD822CB-0A3D-4B37-A60A-C646B50536DC}" type="presOf" srcId="{88F268FF-8A3B-6747-8F47-C9599FC92C3B}" destId="{05721749-A605-4140-B9F4-DA317E2669DE}" srcOrd="0" destOrd="0" presId="urn:microsoft.com/office/officeart/2005/8/layout/StepDownProcess"/>
    <dgm:cxn modelId="{58F35B05-427A-1247-B020-016BD333DC63}" srcId="{11F98AD6-D97E-DF49-AE38-8FD7C2F4AA7F}" destId="{B034A6C1-1988-B442-83F1-7A0A15D8C699}" srcOrd="1" destOrd="0" parTransId="{9FD870CE-18EB-6646-956A-E5D6A3B44C4A}" sibTransId="{A7DB08C9-129F-FB41-B37E-C5A2CAC76441}"/>
    <dgm:cxn modelId="{87E1F038-8D3E-F640-8CA0-B89F3F90792B}" srcId="{D650F9CA-2438-8A45-845C-07A1B0E378E3}" destId="{D087EFA5-24B9-8B43-9573-842EB7FE8C4B}" srcOrd="0" destOrd="0" parTransId="{87A1FE90-2CD5-0D40-A07C-8CAC4C661113}" sibTransId="{D149F295-46D3-944B-8984-C60C69893852}"/>
    <dgm:cxn modelId="{61A8D8D2-C5B4-436D-8569-469F25D5EDB9}" type="presOf" srcId="{7AA62D82-A208-F441-9C8D-14206F71266F}" destId="{219AD969-7BDA-C64F-8698-9704543BD6C7}" srcOrd="0" destOrd="0" presId="urn:microsoft.com/office/officeart/2005/8/layout/StepDownProcess"/>
    <dgm:cxn modelId="{404BA7C4-E5F3-48DD-819D-E97DCC678351}" type="presOf" srcId="{D650F9CA-2438-8A45-845C-07A1B0E378E3}" destId="{7C17695B-8AB6-1645-8716-98577FF7BC16}" srcOrd="0" destOrd="0" presId="urn:microsoft.com/office/officeart/2005/8/layout/StepDownProcess"/>
    <dgm:cxn modelId="{3C4D9FE3-8327-4DA1-874E-4ED41877EDE4}" type="presOf" srcId="{79093CDA-C92A-544A-9EEE-4E781B7ABD07}" destId="{C32E26FA-392E-0147-A124-AC8FDC7D2953}" srcOrd="0" destOrd="0" presId="urn:microsoft.com/office/officeart/2005/8/layout/StepDownProcess"/>
    <dgm:cxn modelId="{FD185AB5-DBA9-4933-90A5-6711FB04B5D9}" type="presOf" srcId="{0B638B9A-C13B-4E4D-A005-E72A2020E979}" destId="{919D40A8-7F17-F04B-833D-E8BEAB9B25A2}" srcOrd="0" destOrd="0" presId="urn:microsoft.com/office/officeart/2005/8/layout/StepDownProcess"/>
    <dgm:cxn modelId="{6D70FE7E-01CC-524C-89DF-E24F3B6935F4}" srcId="{11F98AD6-D97E-DF49-AE38-8FD7C2F4AA7F}" destId="{88F268FF-8A3B-6747-8F47-C9599FC92C3B}" srcOrd="0" destOrd="0" parTransId="{67D954AE-9791-1240-8B86-33A5C7395A77}" sibTransId="{839F0030-A673-5045-9FA4-E833846107E1}"/>
    <dgm:cxn modelId="{1CC7840A-76FA-1147-B544-4C45D33E29DA}" srcId="{79093CDA-C92A-544A-9EEE-4E781B7ABD07}" destId="{7AA62D82-A208-F441-9C8D-14206F71266F}" srcOrd="0" destOrd="0" parTransId="{6EB4AC24-19FD-1048-BFEA-2BD0F342AADA}" sibTransId="{C62A92D9-5307-2B48-A6A9-F4C086C78FC8}"/>
    <dgm:cxn modelId="{1C8642A2-9B8A-4BBD-80E8-3413BBD10446}" type="presOf" srcId="{D087EFA5-24B9-8B43-9573-842EB7FE8C4B}" destId="{9D1C67E7-23A7-514E-905D-90D9A8D78C34}" srcOrd="0" destOrd="0" presId="urn:microsoft.com/office/officeart/2005/8/layout/StepDownProcess"/>
    <dgm:cxn modelId="{1DEEED0A-CA05-9845-B9A6-60514E118A8F}" srcId="{D087EFA5-24B9-8B43-9573-842EB7FE8C4B}" destId="{0B638B9A-C13B-4E4D-A005-E72A2020E979}" srcOrd="0" destOrd="0" parTransId="{7FBCD2F4-AD08-8E4F-83A7-AD776A3BD1A1}" sibTransId="{CEDF2006-CCD6-E042-B82C-5E77430C8158}"/>
    <dgm:cxn modelId="{518843A7-8451-4A2D-879F-8AB3C73A3DDE}" type="presParOf" srcId="{7C17695B-8AB6-1645-8716-98577FF7BC16}" destId="{6CF69B23-55D4-874E-BE00-403F5B7B37CA}" srcOrd="0" destOrd="0" presId="urn:microsoft.com/office/officeart/2005/8/layout/StepDownProcess"/>
    <dgm:cxn modelId="{F09F2722-BADF-481E-AA18-A0D44F344C97}" type="presParOf" srcId="{6CF69B23-55D4-874E-BE00-403F5B7B37CA}" destId="{B1161AAD-FB30-6445-9DF7-54BE7E64E01D}" srcOrd="0" destOrd="0" presId="urn:microsoft.com/office/officeart/2005/8/layout/StepDownProcess"/>
    <dgm:cxn modelId="{84F9BE1B-F7D0-4EF0-B1D0-6EB4762A62C9}" type="presParOf" srcId="{6CF69B23-55D4-874E-BE00-403F5B7B37CA}" destId="{9D1C67E7-23A7-514E-905D-90D9A8D78C34}" srcOrd="1" destOrd="0" presId="urn:microsoft.com/office/officeart/2005/8/layout/StepDownProcess"/>
    <dgm:cxn modelId="{B4399E08-C959-4EB2-9EFC-B373A8FBE5ED}" type="presParOf" srcId="{6CF69B23-55D4-874E-BE00-403F5B7B37CA}" destId="{919D40A8-7F17-F04B-833D-E8BEAB9B25A2}" srcOrd="2" destOrd="0" presId="urn:microsoft.com/office/officeart/2005/8/layout/StepDownProcess"/>
    <dgm:cxn modelId="{55CBB7F2-0AEC-4BB5-8FFF-236AE889254F}" type="presParOf" srcId="{7C17695B-8AB6-1645-8716-98577FF7BC16}" destId="{731761E1-C9F3-ED4E-8AF7-BF9D2526FDF6}" srcOrd="1" destOrd="0" presId="urn:microsoft.com/office/officeart/2005/8/layout/StepDownProcess"/>
    <dgm:cxn modelId="{303CA062-5133-4B8E-A6DE-E7CA53F13186}" type="presParOf" srcId="{7C17695B-8AB6-1645-8716-98577FF7BC16}" destId="{86D2AD23-01E5-BD42-B18E-400FDF62A270}" srcOrd="2" destOrd="0" presId="urn:microsoft.com/office/officeart/2005/8/layout/StepDownProcess"/>
    <dgm:cxn modelId="{14B084DA-96A4-4F88-BC02-BB5027DCEA3F}" type="presParOf" srcId="{86D2AD23-01E5-BD42-B18E-400FDF62A270}" destId="{89F665CF-138B-F84D-8853-D8F33301FCF7}" srcOrd="0" destOrd="0" presId="urn:microsoft.com/office/officeart/2005/8/layout/StepDownProcess"/>
    <dgm:cxn modelId="{FF3B974C-1F12-4F14-9F85-5D2855B12D84}" type="presParOf" srcId="{86D2AD23-01E5-BD42-B18E-400FDF62A270}" destId="{F5A00E8E-28C7-5A48-B0A8-4AE4108AFE52}" srcOrd="1" destOrd="0" presId="urn:microsoft.com/office/officeart/2005/8/layout/StepDownProcess"/>
    <dgm:cxn modelId="{58BC3F09-8279-433B-8214-F433BB2D3F09}" type="presParOf" srcId="{86D2AD23-01E5-BD42-B18E-400FDF62A270}" destId="{05721749-A605-4140-B9F4-DA317E2669DE}" srcOrd="2" destOrd="0" presId="urn:microsoft.com/office/officeart/2005/8/layout/StepDownProcess"/>
    <dgm:cxn modelId="{E5D64213-28F0-4792-904D-3066E27CAED4}" type="presParOf" srcId="{7C17695B-8AB6-1645-8716-98577FF7BC16}" destId="{BAFA3B90-13E2-AF4A-AA39-1B6AEDB19A85}" srcOrd="3" destOrd="0" presId="urn:microsoft.com/office/officeart/2005/8/layout/StepDownProcess"/>
    <dgm:cxn modelId="{0742F350-8582-4716-9532-03F579FF2CAD}" type="presParOf" srcId="{7C17695B-8AB6-1645-8716-98577FF7BC16}" destId="{12B957C6-1CA5-B543-BBFA-D7636F6946B4}" srcOrd="4" destOrd="0" presId="urn:microsoft.com/office/officeart/2005/8/layout/StepDownProcess"/>
    <dgm:cxn modelId="{6606F6A5-DA6A-4991-A79F-8B86F0EFA257}" type="presParOf" srcId="{12B957C6-1CA5-B543-BBFA-D7636F6946B4}" destId="{C32E26FA-392E-0147-A124-AC8FDC7D2953}" srcOrd="0" destOrd="0" presId="urn:microsoft.com/office/officeart/2005/8/layout/StepDownProcess"/>
    <dgm:cxn modelId="{9CFE1344-5628-4432-8313-05719FA8DC76}" type="presParOf" srcId="{12B957C6-1CA5-B543-BBFA-D7636F6946B4}" destId="{219AD969-7BDA-C64F-8698-9704543BD6C7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161AAD-FB30-6445-9DF7-54BE7E64E01D}">
      <dsp:nvSpPr>
        <dsp:cNvPr id="0" name=""/>
        <dsp:cNvSpPr/>
      </dsp:nvSpPr>
      <dsp:spPr>
        <a:xfrm rot="5400000">
          <a:off x="818828" y="907678"/>
          <a:ext cx="802763" cy="913917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1C67E7-23A7-514E-905D-90D9A8D78C34}">
      <dsp:nvSpPr>
        <dsp:cNvPr id="0" name=""/>
        <dsp:cNvSpPr/>
      </dsp:nvSpPr>
      <dsp:spPr>
        <a:xfrm>
          <a:off x="606144" y="17799"/>
          <a:ext cx="1351380" cy="94592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Анализ инфраструктуры</a:t>
          </a:r>
        </a:p>
      </dsp:txBody>
      <dsp:txXfrm>
        <a:off x="606144" y="17799"/>
        <a:ext cx="1351380" cy="945922"/>
      </dsp:txXfrm>
    </dsp:sp>
    <dsp:sp modelId="{919D40A8-7F17-F04B-833D-E8BEAB9B25A2}">
      <dsp:nvSpPr>
        <dsp:cNvPr id="0" name=""/>
        <dsp:cNvSpPr/>
      </dsp:nvSpPr>
      <dsp:spPr>
        <a:xfrm>
          <a:off x="1957525" y="108014"/>
          <a:ext cx="982865" cy="7645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Проведение анкетирования представителей работодатля с целью оценки оздоровительной инфраструктуры</a:t>
          </a:r>
        </a:p>
      </dsp:txBody>
      <dsp:txXfrm>
        <a:off x="1957525" y="108014"/>
        <a:ext cx="982865" cy="764536"/>
      </dsp:txXfrm>
    </dsp:sp>
    <dsp:sp modelId="{89F665CF-138B-F84D-8853-D8F33301FCF7}">
      <dsp:nvSpPr>
        <dsp:cNvPr id="0" name=""/>
        <dsp:cNvSpPr/>
      </dsp:nvSpPr>
      <dsp:spPr>
        <a:xfrm rot="5400000">
          <a:off x="1939266" y="1970261"/>
          <a:ext cx="802763" cy="913917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A00E8E-28C7-5A48-B0A8-4AE4108AFE52}">
      <dsp:nvSpPr>
        <dsp:cNvPr id="0" name=""/>
        <dsp:cNvSpPr/>
      </dsp:nvSpPr>
      <dsp:spPr>
        <a:xfrm>
          <a:off x="1726583" y="1080382"/>
          <a:ext cx="1351380" cy="94592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Опрос работников </a:t>
          </a:r>
        </a:p>
      </dsp:txBody>
      <dsp:txXfrm>
        <a:off x="1726583" y="1080382"/>
        <a:ext cx="1351380" cy="945922"/>
      </dsp:txXfrm>
    </dsp:sp>
    <dsp:sp modelId="{05721749-A605-4140-B9F4-DA317E2669DE}">
      <dsp:nvSpPr>
        <dsp:cNvPr id="0" name=""/>
        <dsp:cNvSpPr/>
      </dsp:nvSpPr>
      <dsp:spPr>
        <a:xfrm>
          <a:off x="3077964" y="1170597"/>
          <a:ext cx="982865" cy="7645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Оценка распространенности факторов риска в популяции работников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Оценка влияния образа жизни на производительность труда </a:t>
          </a:r>
        </a:p>
      </dsp:txBody>
      <dsp:txXfrm>
        <a:off x="3077964" y="1170597"/>
        <a:ext cx="982865" cy="764536"/>
      </dsp:txXfrm>
    </dsp:sp>
    <dsp:sp modelId="{C32E26FA-392E-0147-A124-AC8FDC7D2953}">
      <dsp:nvSpPr>
        <dsp:cNvPr id="0" name=""/>
        <dsp:cNvSpPr/>
      </dsp:nvSpPr>
      <dsp:spPr>
        <a:xfrm>
          <a:off x="2847021" y="2142966"/>
          <a:ext cx="1351380" cy="945922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Разработка комплекснойй программы</a:t>
          </a:r>
        </a:p>
      </dsp:txBody>
      <dsp:txXfrm>
        <a:off x="2847021" y="2142966"/>
        <a:ext cx="1351380" cy="945922"/>
      </dsp:txXfrm>
    </dsp:sp>
    <dsp:sp modelId="{219AD969-7BDA-C64F-8698-9704543BD6C7}">
      <dsp:nvSpPr>
        <dsp:cNvPr id="0" name=""/>
        <dsp:cNvSpPr/>
      </dsp:nvSpPr>
      <dsp:spPr>
        <a:xfrm>
          <a:off x="4198402" y="2233181"/>
          <a:ext cx="982865" cy="76453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700" kern="1200"/>
            <a:t>Формирование плана-графика мероприятий в рамках реализации программы укрепления здоровья работающих</a:t>
          </a:r>
        </a:p>
      </dsp:txBody>
      <dsp:txXfrm>
        <a:off x="4198402" y="2233181"/>
        <a:ext cx="982865" cy="764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Концевая</dc:creator>
  <cp:lastModifiedBy>AKontsevaya</cp:lastModifiedBy>
  <cp:revision>2</cp:revision>
  <dcterms:created xsi:type="dcterms:W3CDTF">2020-03-30T08:14:00Z</dcterms:created>
  <dcterms:modified xsi:type="dcterms:W3CDTF">2020-03-30T08:14:00Z</dcterms:modified>
</cp:coreProperties>
</file>